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20.0" w:type="dxa"/>
        <w:jc w:val="left"/>
        <w:tblInd w:w="-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645"/>
        <w:gridCol w:w="4815"/>
        <w:gridCol w:w="870"/>
        <w:gridCol w:w="1860"/>
        <w:tblGridChange w:id="0">
          <w:tblGrid>
            <w:gridCol w:w="2130"/>
            <w:gridCol w:w="645"/>
            <w:gridCol w:w="4815"/>
            <w:gridCol w:w="870"/>
            <w:gridCol w:w="1860"/>
          </w:tblGrid>
        </w:tblGridChange>
      </w:tblGrid>
      <w:tr>
        <w:trPr>
          <w:cantSplit w:val="0"/>
          <w:trHeight w:val="1181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</w:rPr>
              <w:drawing>
                <wp:inline distB="19050" distT="19050" distL="19050" distR="19050">
                  <wp:extent cx="660400" cy="57150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571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rFonts w:ascii="Calibri" w:cs="Calibri" w:eastAsia="Calibri" w:hAnsi="Calibri"/>
                <w:b w:val="1"/>
                <w:i w:val="1"/>
                <w:sz w:val="15.84000015258789"/>
                <w:szCs w:val="15.8400001525878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5.84000015258789"/>
                <w:szCs w:val="15.84000015258789"/>
                <w:rtl w:val="0"/>
              </w:rPr>
              <w:t xml:space="preserve">Ministero dell’Istruzione, dell’Università e della Ricerca </w:t>
            </w:r>
          </w:p>
          <w:p w:rsidR="00000000" w:rsidDel="00000000" w:rsidP="00000000" w:rsidRDefault="00000000" w:rsidRPr="00000000" w14:paraId="00000005">
            <w:pPr>
              <w:widowControl w:val="0"/>
              <w:spacing w:before="11.9482421875" w:lineRule="auto"/>
              <w:jc w:val="center"/>
              <w:rPr>
                <w:rFonts w:ascii="Calibri" w:cs="Calibri" w:eastAsia="Calibri" w:hAnsi="Calibri"/>
                <w:b w:val="1"/>
                <w:i w:val="1"/>
                <w:sz w:val="15.84000015258789"/>
                <w:szCs w:val="15.8400001525878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5.84000015258789"/>
                <w:szCs w:val="15.84000015258789"/>
                <w:rtl w:val="0"/>
              </w:rPr>
              <w:t xml:space="preserve">Ufficio Scolastico Regionale per la Campania  </w:t>
            </w:r>
          </w:p>
          <w:p w:rsidR="00000000" w:rsidDel="00000000" w:rsidP="00000000" w:rsidRDefault="00000000" w:rsidRPr="00000000" w14:paraId="00000006">
            <w:pPr>
              <w:widowControl w:val="0"/>
              <w:spacing w:before="7.147216796875" w:lineRule="auto"/>
              <w:jc w:val="center"/>
              <w:rPr>
                <w:rFonts w:ascii="Calibri" w:cs="Calibri" w:eastAsia="Calibri" w:hAnsi="Calibri"/>
                <w:b w:val="1"/>
                <w:i w:val="1"/>
                <w:sz w:val="15.84000015258789"/>
                <w:szCs w:val="15.8400001525878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5.84000015258789"/>
                <w:szCs w:val="15.84000015258789"/>
                <w:rtl w:val="0"/>
              </w:rPr>
              <w:t xml:space="preserve">ISTITUTO COMPRENSIVO STATALE  </w:t>
            </w:r>
          </w:p>
          <w:p w:rsidR="00000000" w:rsidDel="00000000" w:rsidP="00000000" w:rsidRDefault="00000000" w:rsidRPr="00000000" w14:paraId="00000007">
            <w:pPr>
              <w:widowControl w:val="0"/>
              <w:spacing w:before="11.9482421875" w:lineRule="auto"/>
              <w:jc w:val="center"/>
              <w:rPr>
                <w:rFonts w:ascii="Calibri" w:cs="Calibri" w:eastAsia="Calibri" w:hAnsi="Calibri"/>
                <w:b w:val="1"/>
                <w:i w:val="1"/>
                <w:sz w:val="15.84000015258789"/>
                <w:szCs w:val="15.8400001525878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5.84000015258789"/>
                <w:szCs w:val="15.84000015258789"/>
                <w:rtl w:val="0"/>
              </w:rPr>
              <w:t xml:space="preserve">“Giovanni PALATUCCI”- Autonomia 119 </w:t>
            </w:r>
          </w:p>
          <w:p w:rsidR="00000000" w:rsidDel="00000000" w:rsidP="00000000" w:rsidRDefault="00000000" w:rsidRPr="00000000" w14:paraId="00000008">
            <w:pPr>
              <w:widowControl w:val="0"/>
              <w:spacing w:before="11.947021484375" w:lineRule="auto"/>
              <w:jc w:val="center"/>
              <w:rPr>
                <w:rFonts w:ascii="Calibri" w:cs="Calibri" w:eastAsia="Calibri" w:hAnsi="Calibri"/>
                <w:sz w:val="15.84000015258789"/>
                <w:szCs w:val="15.8400001525878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.84000015258789"/>
                <w:szCs w:val="15.84000015258789"/>
                <w:rtl w:val="0"/>
              </w:rPr>
              <w:t xml:space="preserve">Scuola dell’Infanzia, Primaria e Secondaria di 1° Grado </w:t>
            </w:r>
          </w:p>
          <w:p w:rsidR="00000000" w:rsidDel="00000000" w:rsidP="00000000" w:rsidRDefault="00000000" w:rsidRPr="00000000" w14:paraId="00000009">
            <w:pPr>
              <w:widowControl w:val="0"/>
              <w:spacing w:before="7.747802734375" w:lineRule="auto"/>
              <w:ind w:left="115.19989013671875" w:firstLine="0"/>
              <w:jc w:val="center"/>
              <w:rPr>
                <w:rFonts w:ascii="Calibri" w:cs="Calibri" w:eastAsia="Calibri" w:hAnsi="Calibri"/>
                <w:sz w:val="15.84000015258789"/>
                <w:szCs w:val="15.8400001525878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.84000015258789"/>
                <w:szCs w:val="15.84000015258789"/>
                <w:rtl w:val="0"/>
              </w:rPr>
              <w:t xml:space="preserve"> Via Luigi Einaudi, 2 – Fraz. Quadrivio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5.84000015258789"/>
                <w:szCs w:val="15.84000015258789"/>
                <w:rtl w:val="0"/>
              </w:rPr>
              <w:t xml:space="preserve">84022 CAMPAGNA (SA)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15.84000015258789"/>
                <w:szCs w:val="15.8400001525878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5.84000015258789"/>
                <w:szCs w:val="15.84000015258789"/>
              </w:rPr>
              <w:drawing>
                <wp:inline distB="19050" distT="19050" distL="19050" distR="19050">
                  <wp:extent cx="825500" cy="49530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495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.3991699218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rFonts w:ascii="Calibri" w:cs="Calibri" w:eastAsia="Calibri" w:hAnsi="Calibri"/>
                <w:sz w:val="15.84000015258789"/>
                <w:szCs w:val="15.8400001525878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.84000015258789"/>
                <w:szCs w:val="15.84000015258789"/>
                <w:rtl w:val="0"/>
              </w:rPr>
              <w:t xml:space="preserve">Codice Fiscale: 91027330652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rFonts w:ascii="Calibri" w:cs="Calibri" w:eastAsia="Calibri" w:hAnsi="Calibri"/>
                <w:color w:val="ff00ff"/>
                <w:sz w:val="15.84000015258789"/>
                <w:szCs w:val="15.8400001525878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.84000015258789"/>
                <w:szCs w:val="15.84000015258789"/>
                <w:rtl w:val="0"/>
              </w:rPr>
              <w:t xml:space="preserve">E-mail: </w:t>
            </w:r>
            <w:r w:rsidDel="00000000" w:rsidR="00000000" w:rsidRPr="00000000">
              <w:rPr>
                <w:rFonts w:ascii="Calibri" w:cs="Calibri" w:eastAsia="Calibri" w:hAnsi="Calibri"/>
                <w:color w:val="ff00ff"/>
                <w:sz w:val="15.84000015258789"/>
                <w:szCs w:val="15.84000015258789"/>
                <w:rtl w:val="0"/>
              </w:rPr>
              <w:t xml:space="preserve">saic84100n@istruzione.it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rFonts w:ascii="Calibri" w:cs="Calibri" w:eastAsia="Calibri" w:hAnsi="Calibri"/>
                <w:sz w:val="15.84000015258789"/>
                <w:szCs w:val="15.8400001525878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.84000015258789"/>
                <w:szCs w:val="15.84000015258789"/>
                <w:rtl w:val="0"/>
              </w:rPr>
              <w:t xml:space="preserve">Cod. Mecc.: SAIC84100N</w:t>
            </w:r>
          </w:p>
        </w:tc>
      </w:tr>
      <w:tr>
        <w:trPr>
          <w:cantSplit w:val="0"/>
          <w:trHeight w:val="212.399902343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rFonts w:ascii="Calibri" w:cs="Calibri" w:eastAsia="Calibri" w:hAnsi="Calibri"/>
                <w:sz w:val="15.84000015258789"/>
                <w:szCs w:val="15.8400001525878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.84000015258789"/>
                <w:szCs w:val="15.84000015258789"/>
                <w:rtl w:val="0"/>
              </w:rPr>
              <w:t xml:space="preserve">Tel/fax: 0828241260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rFonts w:ascii="Calibri" w:cs="Calibri" w:eastAsia="Calibri" w:hAnsi="Calibri"/>
                <w:color w:val="c00000"/>
                <w:sz w:val="15.84000015258789"/>
                <w:szCs w:val="15.8400001525878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00000"/>
                <w:sz w:val="15.84000015258789"/>
                <w:szCs w:val="15.84000015258789"/>
                <w:rtl w:val="0"/>
              </w:rPr>
              <w:t xml:space="preserve">P.E.C.: saic84100n@pec.istruzione.it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ind w:left="303.1439208984375" w:firstLine="0"/>
              <w:rPr>
                <w:rFonts w:ascii="Calibri" w:cs="Calibri" w:eastAsia="Calibri" w:hAnsi="Calibri"/>
                <w:color w:val="0000ff"/>
                <w:sz w:val="15.84000015258789"/>
                <w:szCs w:val="15.8400001525878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15.84000015258789"/>
                <w:szCs w:val="15.84000015258789"/>
                <w:rtl w:val="0"/>
              </w:rPr>
              <w:t xml:space="preserve">SITO: www.istitutopalatucci.it</w:t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GRUPPO DI LAVORO OPERATIVO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PER L’INCLUSIONE DEGLI ALUNNI CON DISABILITÀ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Verbale N. ….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anno scolastico 20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2"/>
          <w:szCs w:val="22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2"/>
          <w:szCs w:val="22"/>
          <w:rtl w:val="0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giorno …………………..   alle ore ……. presso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si riunisce il Gruppo di Lavoro Operativo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l’alunno\a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……………………………….........… frequentante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la classe / sezione …….. plesso ………. dell’Istituto Comprensivo ….............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  <w:tab w:val="left" w:pos="7938"/>
          <w:tab w:val="left" w:pos="9639"/>
        </w:tabs>
        <w:spacing w:after="120" w:before="120" w:line="36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Risultano presenti:</w:t>
      </w:r>
    </w:p>
    <w:tbl>
      <w:tblPr>
        <w:tblStyle w:val="Table2"/>
        <w:tblW w:w="9658.0" w:type="dxa"/>
        <w:jc w:val="left"/>
        <w:tblInd w:w="54.99999999999999" w:type="dxa"/>
        <w:tblLayout w:type="fixed"/>
        <w:tblLook w:val="0000"/>
      </w:tblPr>
      <w:tblGrid>
        <w:gridCol w:w="4819"/>
        <w:gridCol w:w="4839"/>
        <w:tblGridChange w:id="0">
          <w:tblGrid>
            <w:gridCol w:w="4819"/>
            <w:gridCol w:w="483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Dirigente Scolastico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Referente inclusione /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Funzione strumentale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inclusione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docenti del Consiglio di sezione/ team/classe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Genitori o esercenti la responsabilità genitoriale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Équipe dei Servizi Sociosanitari pubblici o accreditati (</w:t>
            </w: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referenti per il caso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Altre figure di riferimento (</w:t>
            </w: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operatore sociosanitario, assistente per l’autonomia e la comunicazione …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Responsabile Servizi Sociali Comune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Eventuale esperto della famiglia (</w:t>
            </w: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 funzione di consulenza tecnica; la presenza viene precedentemente segnalata e concordata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  <w:tab w:val="left" w:pos="7938"/>
          <w:tab w:val="left" w:pos="9639"/>
        </w:tabs>
        <w:spacing w:after="120" w:before="12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  <w:tab w:val="left" w:pos="7938"/>
          <w:tab w:val="left" w:pos="9639"/>
        </w:tabs>
        <w:spacing w:after="120" w:before="12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il seguente ordine del giorno: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  <w:tab w:val="left" w:pos="7938"/>
          <w:tab w:val="left" w:pos="9639"/>
        </w:tabs>
        <w:spacing w:after="120" w:before="12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 PRESENTAZIONE DELL’ALUNNO E DELLA CLASSE IN CUI E’ INSERITO;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  <w:tab w:val="left" w:pos="7938"/>
          <w:tab w:val="left" w:pos="9639"/>
        </w:tabs>
        <w:spacing w:after="120" w:before="12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 INDIVIDUAZIONE DEGLI OBIETTIVI DI LAVORO PER L’ANNO SCOLASTICO  2021-22;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  <w:tab w:val="left" w:pos="7938"/>
          <w:tab w:val="left" w:pos="9639"/>
        </w:tabs>
        <w:spacing w:after="120" w:before="12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3) APPROVAZIONE DEL PEI;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  <w:tab w:val="left" w:pos="7938"/>
          <w:tab w:val="left" w:pos="9639"/>
        </w:tabs>
        <w:spacing w:after="120" w:before="12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4) VARIE ED EVENTUALI.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  <w:tab w:val="left" w:pos="7938"/>
          <w:tab w:val="left" w:pos="9639"/>
        </w:tabs>
        <w:spacing w:after="120" w:before="12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Presiede la riunione …..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  <w:tab w:val="left" w:pos="7938"/>
          <w:tab w:val="left" w:pos="9639"/>
        </w:tabs>
        <w:spacing w:after="120" w:before="12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Funge da segretario …..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  <w:tab w:val="left" w:pos="7938"/>
          <w:tab w:val="left" w:pos="9639"/>
        </w:tabs>
        <w:spacing w:after="120" w:before="12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  <w:tab w:val="left" w:pos="7938"/>
          <w:tab w:val="left" w:pos="9639"/>
        </w:tabs>
        <w:spacing w:after="120" w:before="12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 Presentazione dell’alunno e della classe in cui è inserito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  <w:tab w:val="left" w:pos="7938"/>
          <w:tab w:val="left" w:pos="9639"/>
        </w:tabs>
        <w:spacing w:after="120" w:before="12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 Sintetica descrizione degli obiettivi di lavoro individuati per l’anno scolastico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  <w:tab w:val="left" w:pos="7938"/>
          <w:tab w:val="left" w:pos="9639"/>
        </w:tabs>
        <w:spacing w:after="120" w:before="12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3) Approvazione del PEI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…………………………………………………………………….…………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  <w:tab w:val="left" w:pos="7938"/>
          <w:tab w:val="left" w:pos="9639"/>
        </w:tabs>
        <w:spacing w:after="120" w:before="12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4) Varie ed eventual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i…………………………………………………………………..………………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  <w:tab w:val="left" w:pos="7938"/>
          <w:tab w:val="left" w:pos="9639"/>
        </w:tabs>
        <w:spacing w:after="120" w:before="12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  <w:tab w:val="left" w:pos="7938"/>
          <w:tab w:val="left" w:pos="9639"/>
        </w:tabs>
        <w:spacing w:after="120" w:before="12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riunione si conclude alle ore ……...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4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4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580.0" w:type="dxa"/>
        <w:jc w:val="left"/>
        <w:tblInd w:w="1059.0" w:type="dxa"/>
        <w:tblLayout w:type="fixed"/>
        <w:tblLook w:val="0000"/>
      </w:tblPr>
      <w:tblGrid>
        <w:gridCol w:w="255"/>
        <w:gridCol w:w="3690"/>
        <w:gridCol w:w="555"/>
        <w:gridCol w:w="3690"/>
        <w:gridCol w:w="390"/>
        <w:tblGridChange w:id="0">
          <w:tblGrid>
            <w:gridCol w:w="255"/>
            <w:gridCol w:w="3690"/>
            <w:gridCol w:w="555"/>
            <w:gridCol w:w="3690"/>
            <w:gridCol w:w="39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 PRESIDENTE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 SEGRETARIO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20" w:before="360" w:line="360" w:lineRule="auto"/>
        <w:ind w:left="0" w:right="0" w:firstLine="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33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n4luZ0+JyYSi70FRJe6jBOrk2g==">AMUW2mVFtpOkEB6pV7fdXbvLXN5kLWaqzQgVTOd3oXi8rFqbTwpnY2SJsxSNrIBiBFkKK3uL6VcbbU1DeKRTi0FVi3piOILhwLso0h7HiAazWOx9d7ZEroRU4JjJk26pkXTprNGHW+XeaLkZyVLpSnyE3LbvoDmldQ==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